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A" w:rsidRDefault="00136C58" w:rsidP="00670DAC">
      <w:pPr>
        <w:jc w:val="center"/>
        <w:rPr>
          <w:b/>
        </w:rPr>
      </w:pPr>
      <w:r>
        <w:rPr>
          <w:b/>
        </w:rPr>
        <w:t>Sprawozdanie</w:t>
      </w:r>
    </w:p>
    <w:p w:rsidR="00136C58" w:rsidRDefault="00136C58" w:rsidP="00670DAC">
      <w:pPr>
        <w:jc w:val="center"/>
        <w:rPr>
          <w:b/>
        </w:rPr>
      </w:pPr>
      <w:r>
        <w:rPr>
          <w:b/>
        </w:rPr>
        <w:t>ze</w:t>
      </w:r>
    </w:p>
    <w:p w:rsidR="00904856" w:rsidRDefault="00D32DB6" w:rsidP="00670DAC">
      <w:pPr>
        <w:jc w:val="center"/>
        <w:rPr>
          <w:b/>
        </w:rPr>
      </w:pPr>
      <w:r>
        <w:rPr>
          <w:b/>
        </w:rPr>
        <w:t xml:space="preserve"> </w:t>
      </w:r>
      <w:r w:rsidR="00810F2A">
        <w:rPr>
          <w:b/>
        </w:rPr>
        <w:t>szkolnego etapu IX</w:t>
      </w:r>
      <w:r w:rsidR="00670DAC">
        <w:rPr>
          <w:b/>
        </w:rPr>
        <w:t xml:space="preserve"> Ogólnopolskiego Konkursu Plastycznego</w:t>
      </w:r>
    </w:p>
    <w:p w:rsidR="00670DAC" w:rsidRDefault="00670DAC" w:rsidP="00670DAC">
      <w:pPr>
        <w:jc w:val="center"/>
        <w:rPr>
          <w:b/>
        </w:rPr>
      </w:pPr>
      <w:r>
        <w:rPr>
          <w:b/>
        </w:rPr>
        <w:t xml:space="preserve">,,Bezpiecznie </w:t>
      </w:r>
      <w:r w:rsidR="00810F2A">
        <w:rPr>
          <w:b/>
        </w:rPr>
        <w:t>na wsi-maszyna pracuje a dziecko obserwuje</w:t>
      </w:r>
      <w:r>
        <w:rPr>
          <w:b/>
        </w:rPr>
        <w:t>”</w:t>
      </w:r>
    </w:p>
    <w:p w:rsidR="00D32DB6" w:rsidRDefault="00D32DB6" w:rsidP="00670DAC">
      <w:pPr>
        <w:jc w:val="center"/>
        <w:rPr>
          <w:b/>
        </w:rPr>
      </w:pPr>
      <w:r>
        <w:rPr>
          <w:b/>
        </w:rPr>
        <w:t>Klasy I-III</w:t>
      </w:r>
    </w:p>
    <w:p w:rsidR="00670DAC" w:rsidRDefault="00670DAC" w:rsidP="00670DAC">
      <w:pPr>
        <w:jc w:val="both"/>
      </w:pPr>
      <w:r>
        <w:rPr>
          <w:b/>
        </w:rPr>
        <w:t xml:space="preserve">Organizator konkursu: </w:t>
      </w:r>
      <w:r>
        <w:t>Oddział Regionalny Kasy Rolniczego Ubezpieczenia Społecznego w Łodzi.</w:t>
      </w:r>
    </w:p>
    <w:p w:rsidR="00670DAC" w:rsidRDefault="00670DAC" w:rsidP="00670DAC">
      <w:pPr>
        <w:jc w:val="both"/>
      </w:pPr>
      <w:r>
        <w:rPr>
          <w:b/>
        </w:rPr>
        <w:t>Cele konkursu:</w:t>
      </w:r>
    </w:p>
    <w:p w:rsidR="00670DAC" w:rsidRDefault="00670DAC" w:rsidP="00670DAC">
      <w:pPr>
        <w:pStyle w:val="Akapitzlist"/>
        <w:numPr>
          <w:ilvl w:val="0"/>
          <w:numId w:val="1"/>
        </w:numPr>
        <w:jc w:val="both"/>
      </w:pPr>
      <w:r>
        <w:t xml:space="preserve">promowanie pozytywnych </w:t>
      </w:r>
      <w:proofErr w:type="spellStart"/>
      <w:r>
        <w:t>zachowań</w:t>
      </w:r>
      <w:proofErr w:type="spellEnd"/>
      <w:r>
        <w:t xml:space="preserve"> </w:t>
      </w:r>
      <w:r w:rsidR="00810F2A">
        <w:t>związanych z pracą i zabawą na terenie gospodarstwa</w:t>
      </w:r>
      <w:r>
        <w:t xml:space="preserve"> </w:t>
      </w:r>
      <w:r w:rsidR="00810F2A">
        <w:t>rolnego,</w:t>
      </w:r>
      <w:r>
        <w:t xml:space="preserve"> </w:t>
      </w:r>
    </w:p>
    <w:p w:rsidR="00D32DB6" w:rsidRPr="00670DAC" w:rsidRDefault="00810F2A" w:rsidP="00670DAC">
      <w:pPr>
        <w:pStyle w:val="Akapitzlist"/>
        <w:numPr>
          <w:ilvl w:val="0"/>
          <w:numId w:val="1"/>
        </w:numPr>
        <w:jc w:val="both"/>
      </w:pPr>
      <w:r>
        <w:t xml:space="preserve">popularyzowanie </w:t>
      </w:r>
      <w:r w:rsidRPr="00810F2A">
        <w:rPr>
          <w:i/>
        </w:rPr>
        <w:t>Wykazu czynności szczególnie niebezpiecznych związanych z prowadzeniem gospodarstwa rolnego, których nie wolno powierzać dzieciom poniżej 16 lat</w:t>
      </w:r>
      <w:r w:rsidR="00670DAC" w:rsidRPr="00810F2A">
        <w:rPr>
          <w:i/>
        </w:rPr>
        <w:t>.</w:t>
      </w:r>
    </w:p>
    <w:p w:rsidR="00D32DB6" w:rsidRDefault="00D32DB6" w:rsidP="00D32DB6">
      <w:pPr>
        <w:pStyle w:val="Standard"/>
      </w:pPr>
    </w:p>
    <w:p w:rsidR="00136C58" w:rsidRDefault="00136C58" w:rsidP="00136C58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Konkurs został ogłoszony wśród </w:t>
      </w:r>
      <w:r>
        <w:rPr>
          <w:rFonts w:ascii="Calibri" w:hAnsi="Calibri" w:cs="Calibri"/>
        </w:rPr>
        <w:t>uczniów klas I-III w marcu 2019</w:t>
      </w:r>
      <w:r>
        <w:rPr>
          <w:rFonts w:ascii="Calibri" w:hAnsi="Calibri" w:cs="Calibri"/>
        </w:rPr>
        <w:t>r.</w:t>
      </w:r>
    </w:p>
    <w:p w:rsidR="00136C58" w:rsidRDefault="00136C58" w:rsidP="00136C5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W konkursie wzięło</w:t>
      </w:r>
      <w:r>
        <w:rPr>
          <w:rFonts w:ascii="Calibri" w:hAnsi="Calibri" w:cs="Calibri"/>
        </w:rPr>
        <w:t xml:space="preserve"> udział </w:t>
      </w:r>
      <w:r>
        <w:rPr>
          <w:rFonts w:ascii="Calibri" w:hAnsi="Calibri" w:cs="Calibri"/>
        </w:rPr>
        <w:t>3 uczniów klasy 2e.</w:t>
      </w:r>
    </w:p>
    <w:p w:rsidR="00136C58" w:rsidRDefault="00136C58" w:rsidP="00136C58">
      <w:pPr>
        <w:pStyle w:val="Standard"/>
        <w:rPr>
          <w:rFonts w:ascii="Calibri" w:hAnsi="Calibri" w:cs="Calibri"/>
          <w:b/>
          <w:bCs/>
        </w:rPr>
      </w:pPr>
    </w:p>
    <w:p w:rsidR="00136C58" w:rsidRDefault="00136C58" w:rsidP="00136C5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Nad przebiegiem konkursu czuwała Komisja Konkursowa w składzie:</w:t>
      </w:r>
    </w:p>
    <w:p w:rsidR="00136C58" w:rsidRDefault="00136C58" w:rsidP="00136C5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Małg</w:t>
      </w:r>
      <w:r>
        <w:rPr>
          <w:rFonts w:ascii="Calibri" w:hAnsi="Calibri" w:cs="Calibri"/>
        </w:rPr>
        <w:t xml:space="preserve">orzata </w:t>
      </w:r>
      <w:proofErr w:type="spellStart"/>
      <w:r>
        <w:rPr>
          <w:rFonts w:ascii="Calibri" w:hAnsi="Calibri" w:cs="Calibri"/>
        </w:rPr>
        <w:t>Mąkoszewska</w:t>
      </w:r>
      <w:proofErr w:type="spellEnd"/>
      <w:r>
        <w:rPr>
          <w:rFonts w:ascii="Calibri" w:hAnsi="Calibri" w:cs="Calibri"/>
        </w:rPr>
        <w:t xml:space="preserve"> –koordynator,</w:t>
      </w:r>
    </w:p>
    <w:p w:rsidR="00136C58" w:rsidRDefault="00136C58" w:rsidP="00136C5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Ewa </w:t>
      </w:r>
      <w:proofErr w:type="spellStart"/>
      <w:r>
        <w:rPr>
          <w:rFonts w:ascii="Calibri" w:hAnsi="Calibri" w:cs="Calibri"/>
        </w:rPr>
        <w:t>Redko</w:t>
      </w:r>
      <w:proofErr w:type="spellEnd"/>
      <w:r>
        <w:rPr>
          <w:rFonts w:ascii="Calibri" w:hAnsi="Calibri" w:cs="Calibri"/>
        </w:rPr>
        <w:t>.</w:t>
      </w:r>
    </w:p>
    <w:p w:rsidR="00136C58" w:rsidRDefault="00136C58" w:rsidP="00136C58">
      <w:pPr>
        <w:pStyle w:val="Standard"/>
        <w:rPr>
          <w:rFonts w:ascii="Calibri" w:hAnsi="Calibri" w:cs="Calibri"/>
        </w:rPr>
      </w:pPr>
    </w:p>
    <w:p w:rsidR="00136C58" w:rsidRDefault="00136C58" w:rsidP="00136C5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Konkursowa </w:t>
      </w:r>
      <w:r>
        <w:rPr>
          <w:rFonts w:ascii="Calibri" w:hAnsi="Calibri" w:cs="Calibri"/>
        </w:rPr>
        <w:t xml:space="preserve">przyznała I miejsce Wiktorii Kielan, II miejsce Martynie </w:t>
      </w:r>
      <w:proofErr w:type="spellStart"/>
      <w:r>
        <w:rPr>
          <w:rFonts w:ascii="Calibri" w:hAnsi="Calibri" w:cs="Calibri"/>
        </w:rPr>
        <w:t>Szporak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  <w:t>III miejsce – Wiktorii Burchard.</w:t>
      </w:r>
    </w:p>
    <w:p w:rsidR="00D470C2" w:rsidRDefault="00D470C2" w:rsidP="00D32DB6">
      <w:pPr>
        <w:pStyle w:val="Standard"/>
      </w:pPr>
    </w:p>
    <w:p w:rsidR="00D470C2" w:rsidRDefault="00136C58" w:rsidP="00D32DB6">
      <w:pPr>
        <w:pStyle w:val="Standard"/>
      </w:pPr>
      <w:r>
        <w:t>Do dalszego – regionalnego etapu konkursu zakwalifikowana została praca Wiktorii Kielan.</w:t>
      </w:r>
      <w:bookmarkStart w:id="0" w:name="_GoBack"/>
      <w:bookmarkEnd w:id="0"/>
    </w:p>
    <w:p w:rsidR="00D32DB6" w:rsidRPr="00D32DB6" w:rsidRDefault="00CC6440" w:rsidP="00D32DB6">
      <w:pPr>
        <w:pStyle w:val="Standard"/>
        <w:rPr>
          <w:b/>
          <w:bCs/>
        </w:rPr>
      </w:pPr>
      <w:r>
        <w:rPr>
          <w:b/>
        </w:rPr>
        <w:br/>
      </w:r>
    </w:p>
    <w:p w:rsidR="00D32DB6" w:rsidRDefault="00D32DB6" w:rsidP="00D32DB6">
      <w:pPr>
        <w:pStyle w:val="Standard"/>
        <w:rPr>
          <w:bCs/>
        </w:rPr>
      </w:pPr>
    </w:p>
    <w:p w:rsidR="00D32DB6" w:rsidRDefault="00D32DB6" w:rsidP="00D32DB6">
      <w:pPr>
        <w:jc w:val="right"/>
      </w:pPr>
      <w:r>
        <w:t>Koordynator konkursu:</w:t>
      </w:r>
    </w:p>
    <w:p w:rsidR="00D32DB6" w:rsidRPr="00CC6440" w:rsidRDefault="00D32DB6" w:rsidP="00D32DB6">
      <w:pPr>
        <w:jc w:val="right"/>
        <w:rPr>
          <w:sz w:val="18"/>
          <w:szCs w:val="18"/>
        </w:rPr>
      </w:pPr>
      <w:r w:rsidRPr="00CC6440">
        <w:rPr>
          <w:sz w:val="18"/>
          <w:szCs w:val="18"/>
        </w:rPr>
        <w:t xml:space="preserve">Małgorzata </w:t>
      </w:r>
      <w:proofErr w:type="spellStart"/>
      <w:r w:rsidRPr="00CC6440">
        <w:rPr>
          <w:sz w:val="18"/>
          <w:szCs w:val="18"/>
        </w:rPr>
        <w:t>Mąkoszewska</w:t>
      </w:r>
      <w:proofErr w:type="spellEnd"/>
    </w:p>
    <w:p w:rsidR="00670DAC" w:rsidRPr="00670DAC" w:rsidRDefault="00670DAC" w:rsidP="00670DAC">
      <w:pPr>
        <w:jc w:val="center"/>
        <w:rPr>
          <w:b/>
        </w:rPr>
      </w:pPr>
    </w:p>
    <w:sectPr w:rsidR="00670DAC" w:rsidRPr="00670DAC" w:rsidSect="0090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D1D"/>
    <w:multiLevelType w:val="hybridMultilevel"/>
    <w:tmpl w:val="957C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DAC"/>
    <w:rsid w:val="00136C58"/>
    <w:rsid w:val="00251211"/>
    <w:rsid w:val="00316FDE"/>
    <w:rsid w:val="00670DAC"/>
    <w:rsid w:val="007E1683"/>
    <w:rsid w:val="00810F2A"/>
    <w:rsid w:val="00904856"/>
    <w:rsid w:val="009C4FE6"/>
    <w:rsid w:val="00CC6440"/>
    <w:rsid w:val="00D32DB6"/>
    <w:rsid w:val="00D470C2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DAC"/>
    <w:pPr>
      <w:ind w:left="720"/>
      <w:contextualSpacing/>
    </w:pPr>
  </w:style>
  <w:style w:type="paragraph" w:customStyle="1" w:styleId="Standard">
    <w:name w:val="Standard"/>
    <w:rsid w:val="00D32D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aby</cp:lastModifiedBy>
  <cp:revision>11</cp:revision>
  <cp:lastPrinted>2015-05-27T16:28:00Z</cp:lastPrinted>
  <dcterms:created xsi:type="dcterms:W3CDTF">2015-02-24T07:34:00Z</dcterms:created>
  <dcterms:modified xsi:type="dcterms:W3CDTF">2019-05-06T16:40:00Z</dcterms:modified>
</cp:coreProperties>
</file>